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E0533F">
        <w:rPr>
          <w:b/>
          <w:sz w:val="28"/>
          <w:szCs w:val="28"/>
          <w:lang w:eastAsia="ar-SA"/>
        </w:rPr>
        <w:t>67</w:t>
      </w:r>
      <w:r w:rsidR="007C1FDD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E0533F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 w:rsidR="00E0533F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Абдуллаева </w:t>
      </w:r>
      <w:r w:rsidR="00E0533F">
        <w:rPr>
          <w:rFonts w:ascii="Times New Roman" w:eastAsia="MS Mincho" w:hAnsi="Times New Roman"/>
          <w:sz w:val="28"/>
          <w:szCs w:val="28"/>
        </w:rPr>
        <w:t>Имамрзы</w:t>
      </w:r>
      <w:r w:rsidR="00E0533F">
        <w:rPr>
          <w:rFonts w:ascii="Times New Roman" w:eastAsia="MS Mincho" w:hAnsi="Times New Roman"/>
          <w:sz w:val="28"/>
          <w:szCs w:val="28"/>
        </w:rPr>
        <w:t xml:space="preserve"> </w:t>
      </w:r>
      <w:r w:rsidR="00E0533F">
        <w:rPr>
          <w:rFonts w:ascii="Times New Roman" w:eastAsia="MS Mincho" w:hAnsi="Times New Roman"/>
          <w:sz w:val="28"/>
          <w:szCs w:val="28"/>
        </w:rPr>
        <w:t>Рабиль</w:t>
      </w:r>
      <w:r w:rsidR="00E0533F">
        <w:rPr>
          <w:rFonts w:ascii="Times New Roman" w:eastAsia="MS Mincho" w:hAnsi="Times New Roman"/>
          <w:sz w:val="28"/>
          <w:szCs w:val="28"/>
        </w:rPr>
        <w:t xml:space="preserve"> </w:t>
      </w:r>
      <w:r w:rsidR="00E0533F">
        <w:rPr>
          <w:rFonts w:ascii="Times New Roman" w:eastAsia="MS Mincho" w:hAnsi="Times New Roman"/>
          <w:sz w:val="28"/>
          <w:szCs w:val="28"/>
        </w:rPr>
        <w:t>оглы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175CD5">
        <w:rPr>
          <w:rFonts w:ascii="Times New Roman" w:eastAsia="MS Mincho" w:hAnsi="Times New Roman"/>
          <w:sz w:val="28"/>
          <w:szCs w:val="28"/>
        </w:rPr>
        <w:t>----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D76E5">
        <w:rPr>
          <w:rFonts w:eastAsia="MS Mincho"/>
          <w:sz w:val="28"/>
          <w:szCs w:val="28"/>
        </w:rPr>
        <w:t xml:space="preserve">Абдуллаев </w:t>
      </w:r>
      <w:r w:rsidR="00E0533F">
        <w:rPr>
          <w:rFonts w:eastAsia="MS Mincho"/>
          <w:sz w:val="28"/>
          <w:szCs w:val="28"/>
        </w:rPr>
        <w:t>И</w:t>
      </w:r>
      <w:r w:rsidR="00DD76E5">
        <w:rPr>
          <w:rFonts w:eastAsia="MS Mincho"/>
          <w:sz w:val="28"/>
          <w:szCs w:val="28"/>
        </w:rPr>
        <w:t>.</w:t>
      </w:r>
      <w:r w:rsidR="00E0533F">
        <w:rPr>
          <w:rFonts w:eastAsia="MS Mincho"/>
          <w:sz w:val="28"/>
          <w:szCs w:val="28"/>
        </w:rPr>
        <w:t>Р</w:t>
      </w:r>
      <w:r w:rsidR="00DD76E5">
        <w:rPr>
          <w:rFonts w:eastAsia="MS Mincho"/>
          <w:sz w:val="28"/>
          <w:szCs w:val="28"/>
        </w:rPr>
        <w:t>.</w:t>
      </w:r>
      <w:r w:rsidR="00E0533F">
        <w:rPr>
          <w:rFonts w:eastAsia="MS Mincho"/>
          <w:sz w:val="28"/>
          <w:szCs w:val="28"/>
        </w:rPr>
        <w:t>о</w:t>
      </w:r>
      <w:r w:rsidR="00E0533F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75CD5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>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175CD5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C1FDD">
        <w:rPr>
          <w:rFonts w:eastAsia="MS Mincho"/>
          <w:sz w:val="28"/>
          <w:szCs w:val="28"/>
        </w:rPr>
        <w:t>1</w:t>
      </w:r>
      <w:r w:rsidR="00E0533F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175CD5">
        <w:rPr>
          <w:rFonts w:eastAsia="MS Mincho"/>
          <w:sz w:val="28"/>
          <w:szCs w:val="28"/>
        </w:rPr>
        <w:t>---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75CD5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7C1FDD">
        <w:rPr>
          <w:rFonts w:eastAsia="MS Mincho"/>
          <w:sz w:val="28"/>
          <w:szCs w:val="28"/>
        </w:rPr>
        <w:t>6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75CD5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0533F" w:rsidRPr="00E0533F" w:rsidP="00E0533F">
      <w:pPr>
        <w:ind w:firstLine="708"/>
        <w:jc w:val="both"/>
        <w:rPr>
          <w:rFonts w:eastAsia="MS Mincho"/>
          <w:sz w:val="28"/>
          <w:szCs w:val="28"/>
        </w:rPr>
      </w:pPr>
      <w:r w:rsidRPr="00E0533F">
        <w:rPr>
          <w:rFonts w:eastAsia="MS Mincho"/>
          <w:sz w:val="28"/>
          <w:szCs w:val="28"/>
        </w:rPr>
        <w:t>В судебное заседание Абдуллаев И.Р.о.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E0533F" w:rsidP="00E0533F">
      <w:pPr>
        <w:ind w:firstLine="708"/>
        <w:jc w:val="both"/>
        <w:rPr>
          <w:rFonts w:eastAsia="MS Mincho"/>
          <w:sz w:val="28"/>
          <w:szCs w:val="28"/>
        </w:rPr>
      </w:pPr>
      <w:r w:rsidRPr="00E0533F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E0533F">
        <w:rPr>
          <w:rFonts w:eastAsia="MS Mincho"/>
          <w:sz w:val="28"/>
          <w:szCs w:val="28"/>
        </w:rPr>
        <w:tab/>
      </w:r>
    </w:p>
    <w:p w:rsidR="009237AD" w:rsidP="00E0533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</w:t>
      </w:r>
      <w:r w:rsidRPr="009237AD">
        <w:rPr>
          <w:rFonts w:eastAsia="MS Mincho"/>
          <w:sz w:val="28"/>
          <w:szCs w:val="28"/>
        </w:rPr>
        <w:t xml:space="preserve">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E0533F" w:rsidR="00E0533F">
        <w:rPr>
          <w:rFonts w:eastAsia="MS Mincho"/>
          <w:sz w:val="28"/>
          <w:szCs w:val="28"/>
        </w:rPr>
        <w:t>Абдуллаев</w:t>
      </w:r>
      <w:r w:rsidR="00E0533F">
        <w:rPr>
          <w:rFonts w:eastAsia="MS Mincho"/>
          <w:sz w:val="28"/>
          <w:szCs w:val="28"/>
        </w:rPr>
        <w:t>а</w:t>
      </w:r>
      <w:r w:rsidRPr="00E0533F" w:rsidR="00E0533F">
        <w:rPr>
          <w:rFonts w:eastAsia="MS Mincho"/>
          <w:sz w:val="28"/>
          <w:szCs w:val="28"/>
        </w:rPr>
        <w:t xml:space="preserve"> И.Р.о.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0533F" w:rsidR="00E0533F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75CD5">
        <w:rPr>
          <w:rFonts w:eastAsia="MS Mincho"/>
          <w:sz w:val="28"/>
          <w:szCs w:val="28"/>
        </w:rPr>
        <w:t>---</w:t>
      </w:r>
      <w:r w:rsidRPr="00E0533F" w:rsidR="00E0533F">
        <w:rPr>
          <w:rFonts w:eastAsia="MS Mincho"/>
          <w:sz w:val="28"/>
          <w:szCs w:val="28"/>
        </w:rPr>
        <w:t xml:space="preserve"> от </w:t>
      </w:r>
      <w:r w:rsidR="00E0533F">
        <w:rPr>
          <w:rFonts w:eastAsia="MS Mincho"/>
          <w:sz w:val="28"/>
          <w:szCs w:val="28"/>
        </w:rPr>
        <w:t>31</w:t>
      </w:r>
      <w:r w:rsidRPr="00E0533F" w:rsidR="00E0533F">
        <w:rPr>
          <w:rFonts w:eastAsia="MS Mincho"/>
          <w:sz w:val="28"/>
          <w:szCs w:val="28"/>
        </w:rPr>
        <w:t>.05.2025</w:t>
      </w:r>
      <w:r w:rsidR="00175CD5">
        <w:rPr>
          <w:rFonts w:eastAsia="MS Mincho"/>
          <w:sz w:val="28"/>
          <w:szCs w:val="28"/>
        </w:rPr>
        <w:t>---</w:t>
      </w:r>
      <w:r w:rsidRPr="00E0533F" w:rsidR="00E0533F">
        <w:rPr>
          <w:rFonts w:eastAsia="MS Mincho"/>
          <w:sz w:val="28"/>
          <w:szCs w:val="28"/>
        </w:rPr>
        <w:t xml:space="preserve">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Абдуллаев</w:t>
      </w:r>
      <w:r w:rsidR="00E0533F">
        <w:rPr>
          <w:rFonts w:eastAsia="MS Mincho"/>
          <w:sz w:val="28"/>
          <w:szCs w:val="28"/>
        </w:rPr>
        <w:t>у</w:t>
      </w:r>
      <w:r w:rsidRPr="00E0533F" w:rsidR="00E0533F">
        <w:rPr>
          <w:rFonts w:eastAsia="MS Mincho"/>
          <w:sz w:val="28"/>
          <w:szCs w:val="28"/>
        </w:rPr>
        <w:t xml:space="preserve"> И.Р.о. разъяснены, в графе «Объяснения» он указал, что не</w:t>
      </w:r>
      <w:r w:rsidR="00E0533F">
        <w:rPr>
          <w:rFonts w:eastAsia="MS Mincho"/>
          <w:sz w:val="28"/>
          <w:szCs w:val="28"/>
        </w:rPr>
        <w:t xml:space="preserve"> было возможности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75CD5">
        <w:rPr>
          <w:rFonts w:eastAsia="MS Mincho"/>
          <w:sz w:val="28"/>
          <w:szCs w:val="28"/>
        </w:rPr>
        <w:t>---</w:t>
      </w:r>
      <w:r w:rsidRPr="007C1FDD" w:rsidR="007C1FDD">
        <w:rPr>
          <w:rFonts w:eastAsia="MS Mincho"/>
          <w:sz w:val="28"/>
          <w:szCs w:val="28"/>
        </w:rPr>
        <w:t xml:space="preserve">от </w:t>
      </w:r>
      <w:r w:rsidR="00175CD5">
        <w:rPr>
          <w:rFonts w:eastAsia="MS Mincho"/>
          <w:sz w:val="28"/>
          <w:szCs w:val="28"/>
        </w:rPr>
        <w:t>---</w:t>
      </w:r>
      <w:r w:rsidRPr="007C1FDD" w:rsidR="007C1FD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175CD5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E0533F" w:rsidR="00E0533F">
        <w:rPr>
          <w:rFonts w:eastAsia="MS Mincho"/>
          <w:sz w:val="28"/>
          <w:szCs w:val="28"/>
        </w:rPr>
        <w:t xml:space="preserve">Абдуллаев </w:t>
      </w:r>
      <w:r w:rsidRPr="00E0533F" w:rsidR="00E0533F">
        <w:rPr>
          <w:rFonts w:eastAsia="MS Mincho"/>
          <w:sz w:val="28"/>
          <w:szCs w:val="28"/>
        </w:rPr>
        <w:t>И.Р.о</w:t>
      </w:r>
      <w:r w:rsidRPr="00E0533F" w:rsidR="00E0533F">
        <w:rPr>
          <w:rFonts w:eastAsia="MS Mincho"/>
          <w:sz w:val="28"/>
          <w:szCs w:val="28"/>
        </w:rPr>
        <w:t>.</w:t>
      </w:r>
      <w:r w:rsidRPr="00DD76E5" w:rsidR="00DD76E5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C1FDD">
        <w:rPr>
          <w:rFonts w:eastAsia="MS Mincho"/>
          <w:sz w:val="28"/>
          <w:szCs w:val="28"/>
        </w:rPr>
        <w:t>1</w:t>
      </w:r>
      <w:r w:rsidR="00DD76E5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845FE7" w:rsidRPr="00845FE7" w:rsidP="00845FE7">
      <w:pPr>
        <w:ind w:firstLine="708"/>
        <w:jc w:val="both"/>
        <w:rPr>
          <w:rFonts w:eastAsia="MS Mincho"/>
          <w:sz w:val="28"/>
          <w:szCs w:val="28"/>
        </w:rPr>
      </w:pPr>
      <w:r w:rsidRPr="00845FE7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</w:t>
      </w:r>
      <w:r w:rsidRPr="00845FE7">
        <w:rPr>
          <w:rFonts w:eastAsia="MS Mincho"/>
          <w:sz w:val="28"/>
          <w:szCs w:val="28"/>
        </w:rPr>
        <w:t xml:space="preserve">ОБ ДПС ГИБДД УМВД России по ХМАО-Югре, из которой следует, что согласно условиям Контракта № </w:t>
      </w:r>
      <w:r w:rsidR="00175CD5">
        <w:rPr>
          <w:rFonts w:eastAsia="MS Mincho"/>
          <w:sz w:val="28"/>
          <w:szCs w:val="28"/>
        </w:rPr>
        <w:t>----</w:t>
      </w:r>
      <w:r w:rsidRPr="00845FE7">
        <w:rPr>
          <w:rFonts w:eastAsia="MS Mincho"/>
          <w:sz w:val="28"/>
          <w:szCs w:val="28"/>
        </w:rPr>
        <w:t xml:space="preserve"> возврат отправителю не востребованной корреспонденции не предусмотрен;</w:t>
      </w:r>
    </w:p>
    <w:p w:rsidR="00495105" w:rsidP="00845FE7">
      <w:pPr>
        <w:ind w:firstLine="708"/>
        <w:jc w:val="both"/>
        <w:rPr>
          <w:rFonts w:eastAsia="MS Mincho"/>
          <w:sz w:val="28"/>
          <w:szCs w:val="28"/>
        </w:rPr>
      </w:pPr>
      <w:r w:rsidRPr="00845FE7">
        <w:rPr>
          <w:rFonts w:eastAsia="MS Mincho"/>
          <w:sz w:val="28"/>
          <w:szCs w:val="28"/>
        </w:rPr>
        <w:t>- справкой инспектора (дислокация г. Нефтеюганск) группы по ИАЗ рот</w:t>
      </w:r>
      <w:r w:rsidRPr="00845FE7">
        <w:rPr>
          <w:rFonts w:eastAsia="MS Mincho"/>
          <w:sz w:val="28"/>
          <w:szCs w:val="28"/>
        </w:rPr>
        <w:t xml:space="preserve">ы № 2 ОБ ДПС ГИБДД УМВД России по ХМАО-Югре, сведениями ГИС ГМП, из которых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не </w:t>
      </w:r>
      <w:r w:rsidRPr="00845FE7">
        <w:rPr>
          <w:rFonts w:eastAsia="MS Mincho"/>
          <w:sz w:val="28"/>
          <w:szCs w:val="28"/>
        </w:rPr>
        <w:t>оплачен</w:t>
      </w:r>
      <w:r w:rsidR="007C1FDD">
        <w:rPr>
          <w:rFonts w:eastAsia="MS Mincho"/>
          <w:sz w:val="28"/>
          <w:szCs w:val="28"/>
        </w:rPr>
        <w:t>;</w:t>
      </w:r>
    </w:p>
    <w:p w:rsidR="007C1FDD" w:rsidP="00845FE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</w:t>
      </w:r>
      <w:r w:rsidRPr="00B85098">
        <w:rPr>
          <w:rFonts w:eastAsia="MS Mincho"/>
          <w:sz w:val="28"/>
          <w:szCs w:val="28"/>
        </w:rPr>
        <w:t>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7344F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87344F">
        <w:t xml:space="preserve"> </w:t>
      </w:r>
      <w:r w:rsidRPr="00DD76E5" w:rsidR="00DD76E5">
        <w:rPr>
          <w:rFonts w:eastAsia="MS Mincho"/>
          <w:sz w:val="28"/>
          <w:szCs w:val="28"/>
        </w:rPr>
        <w:t>Абдуллаев</w:t>
      </w:r>
      <w:r w:rsidR="00DD76E5">
        <w:rPr>
          <w:rFonts w:eastAsia="MS Mincho"/>
          <w:sz w:val="28"/>
          <w:szCs w:val="28"/>
        </w:rPr>
        <w:t>ым</w:t>
      </w:r>
      <w:r w:rsidRPr="00DD76E5" w:rsidR="00DD76E5">
        <w:rPr>
          <w:rFonts w:eastAsia="MS Mincho"/>
          <w:sz w:val="28"/>
          <w:szCs w:val="28"/>
        </w:rPr>
        <w:t xml:space="preserve"> </w:t>
      </w:r>
      <w:r w:rsidR="007C1FDD">
        <w:rPr>
          <w:rFonts w:eastAsia="MS Mincho"/>
          <w:sz w:val="28"/>
          <w:szCs w:val="28"/>
        </w:rPr>
        <w:t>И</w:t>
      </w:r>
      <w:r w:rsidRPr="00DD76E5" w:rsidR="00DD76E5">
        <w:rPr>
          <w:rFonts w:eastAsia="MS Mincho"/>
          <w:sz w:val="28"/>
          <w:szCs w:val="28"/>
        </w:rPr>
        <w:t>.</w:t>
      </w:r>
      <w:r w:rsidR="007C1FDD">
        <w:rPr>
          <w:rFonts w:eastAsia="MS Mincho"/>
          <w:sz w:val="28"/>
          <w:szCs w:val="28"/>
        </w:rPr>
        <w:t>Р</w:t>
      </w:r>
      <w:r w:rsidRPr="00DD76E5" w:rsidR="00DD76E5">
        <w:rPr>
          <w:rFonts w:eastAsia="MS Mincho"/>
          <w:sz w:val="28"/>
          <w:szCs w:val="28"/>
        </w:rPr>
        <w:t>.</w:t>
      </w:r>
      <w:r w:rsidR="007C1FDD">
        <w:rPr>
          <w:rFonts w:eastAsia="MS Mincho"/>
          <w:sz w:val="28"/>
          <w:szCs w:val="28"/>
        </w:rPr>
        <w:t>о.</w:t>
      </w:r>
      <w:r w:rsidRPr="00DD76E5" w:rsidR="00DD76E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  <w:r>
        <w:rPr>
          <w:rFonts w:eastAsia="MS Mincho"/>
          <w:sz w:val="28"/>
          <w:szCs w:val="28"/>
        </w:rPr>
        <w:t xml:space="preserve">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</w:t>
      </w:r>
      <w:r w:rsidRPr="004E4BE8">
        <w:rPr>
          <w:rFonts w:eastAsia="MS Mincho"/>
          <w:sz w:val="28"/>
          <w:szCs w:val="28"/>
        </w:rPr>
        <w:t xml:space="preserve">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845FE7" w:rsidR="00845FE7">
        <w:rPr>
          <w:rFonts w:eastAsia="MS Mincho"/>
          <w:sz w:val="28"/>
          <w:szCs w:val="28"/>
        </w:rPr>
        <w:t>Абдуллаеву И.Р.о.</w:t>
      </w:r>
      <w:r w:rsidRPr="0087344F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87344F" w:rsidR="0087344F">
        <w:t xml:space="preserve"> </w:t>
      </w:r>
      <w:r w:rsidRPr="00845FE7" w:rsidR="00845FE7">
        <w:rPr>
          <w:rFonts w:eastAsia="MS Mincho"/>
          <w:sz w:val="28"/>
          <w:szCs w:val="28"/>
        </w:rPr>
        <w:t>Абдуллаев</w:t>
      </w:r>
      <w:r w:rsidR="00845FE7">
        <w:rPr>
          <w:rFonts w:eastAsia="MS Mincho"/>
          <w:sz w:val="28"/>
          <w:szCs w:val="28"/>
        </w:rPr>
        <w:t>а</w:t>
      </w:r>
      <w:r w:rsidRPr="00845FE7" w:rsidR="00845FE7">
        <w:rPr>
          <w:rFonts w:eastAsia="MS Mincho"/>
          <w:sz w:val="28"/>
          <w:szCs w:val="28"/>
        </w:rPr>
        <w:t xml:space="preserve"> И.Р.о.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87344F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</w:t>
      </w:r>
      <w:r w:rsidRPr="004E4BE8">
        <w:rPr>
          <w:rFonts w:eastAsia="MS Mincho"/>
          <w:sz w:val="28"/>
          <w:szCs w:val="28"/>
        </w:rPr>
        <w:t xml:space="preserve">тивного штрафа в срок, предусмотренный данным Кодексом. 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</w:t>
      </w:r>
      <w:r w:rsidRPr="004E4BE8">
        <w:rPr>
          <w:rFonts w:eastAsia="MS Mincho"/>
          <w:sz w:val="28"/>
          <w:szCs w:val="28"/>
        </w:rPr>
        <w:t>авонарушения, личность</w:t>
      </w:r>
      <w:r w:rsidRPr="0087344F" w:rsidR="0087344F">
        <w:t xml:space="preserve"> </w:t>
      </w:r>
      <w:r w:rsidRPr="00845FE7" w:rsidR="00845FE7">
        <w:rPr>
          <w:rFonts w:eastAsia="MS Mincho"/>
          <w:sz w:val="28"/>
          <w:szCs w:val="28"/>
        </w:rPr>
        <w:t>Абдуллаев</w:t>
      </w:r>
      <w:r w:rsidR="00845FE7">
        <w:rPr>
          <w:rFonts w:eastAsia="MS Mincho"/>
          <w:sz w:val="28"/>
          <w:szCs w:val="28"/>
        </w:rPr>
        <w:t>а</w:t>
      </w:r>
      <w:r w:rsidRPr="00845FE7" w:rsidR="00845FE7">
        <w:rPr>
          <w:rFonts w:eastAsia="MS Mincho"/>
          <w:sz w:val="28"/>
          <w:szCs w:val="28"/>
        </w:rPr>
        <w:t xml:space="preserve"> И.Р.о</w:t>
      </w:r>
      <w:r w:rsidRPr="00DD76E5" w:rsidR="00DD76E5">
        <w:rPr>
          <w:rFonts w:eastAsia="MS Mincho"/>
          <w:sz w:val="28"/>
          <w:szCs w:val="28"/>
        </w:rPr>
        <w:t>.</w:t>
      </w:r>
      <w:r w:rsidRPr="00DD76E5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87344F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206BE5" w:rsidP="00206BE5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>
      <w:pPr>
        <w:rPr>
          <w:rFonts w:eastAsia="MS Mincho"/>
          <w:b/>
          <w:sz w:val="28"/>
          <w:szCs w:val="28"/>
        </w:rPr>
      </w:pPr>
    </w:p>
    <w:p w:rsidR="00206BE5" w:rsidRPr="008623B2" w:rsidP="00206BE5">
      <w:pPr>
        <w:ind w:firstLine="708"/>
        <w:jc w:val="both"/>
        <w:rPr>
          <w:rFonts w:eastAsia="MS Mincho"/>
          <w:sz w:val="28"/>
          <w:szCs w:val="28"/>
        </w:rPr>
      </w:pPr>
      <w:r w:rsidRPr="00845FE7">
        <w:rPr>
          <w:rFonts w:eastAsia="MS Mincho"/>
          <w:sz w:val="28"/>
          <w:szCs w:val="28"/>
        </w:rPr>
        <w:t xml:space="preserve">Абдуллаева Имамрзы Рабиль оглы </w:t>
      </w:r>
      <w:r w:rsidRPr="00B51702">
        <w:rPr>
          <w:rFonts w:eastAsia="MS Mincho"/>
          <w:sz w:val="28"/>
          <w:szCs w:val="28"/>
        </w:rPr>
        <w:t>признать виновн</w:t>
      </w:r>
      <w:r w:rsidR="0087344F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</w:t>
      </w:r>
      <w:r w:rsidRPr="00B51702">
        <w:rPr>
          <w:rFonts w:eastAsia="MS Mincho"/>
          <w:sz w:val="28"/>
          <w:szCs w:val="28"/>
        </w:rPr>
        <w:t xml:space="preserve">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7C1FDD">
        <w:rPr>
          <w:rFonts w:eastAsia="MS Mincho"/>
          <w:sz w:val="28"/>
          <w:szCs w:val="28"/>
        </w:rPr>
        <w:t>3</w:t>
      </w:r>
      <w:r>
        <w:rPr>
          <w:rFonts w:eastAsia="MS Mincho"/>
          <w:sz w:val="28"/>
          <w:szCs w:val="28"/>
        </w:rPr>
        <w:t>000</w:t>
      </w:r>
      <w:r w:rsidRPr="008623B2">
        <w:rPr>
          <w:rFonts w:eastAsia="MS Mincho"/>
          <w:sz w:val="28"/>
          <w:szCs w:val="28"/>
        </w:rPr>
        <w:t xml:space="preserve"> (</w:t>
      </w:r>
      <w:r w:rsidR="007C1FDD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</w:t>
      </w:r>
      <w:r w:rsidRPr="005B0E79">
        <w:rPr>
          <w:snapToGrid w:val="0"/>
          <w:sz w:val="28"/>
          <w:szCs w:val="28"/>
        </w:rPr>
        <w:t>обеспечения Ханты-Мансийского автономного округа - Югры, л/с 04872D08080);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</w:t>
      </w:r>
      <w:r w:rsidRPr="005B0E79">
        <w:rPr>
          <w:snapToGrid w:val="0"/>
          <w:sz w:val="28"/>
          <w:szCs w:val="28"/>
        </w:rPr>
        <w:t>00;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75CD5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</w:t>
      </w:r>
      <w:r w:rsidRPr="00B51702">
        <w:rPr>
          <w:rFonts w:eastAsia="MS Mincho"/>
          <w:sz w:val="28"/>
          <w:szCs w:val="28"/>
        </w:rPr>
        <w:t xml:space="preserve"> автономного округа-Югры.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CD5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E0533F">
      <w:t>418</w:t>
    </w:r>
    <w:r w:rsidR="007C1FDD">
      <w:t>2</w:t>
    </w:r>
    <w:r w:rsidRPr="00437ADA">
      <w:t>-</w:t>
    </w:r>
    <w:r w:rsidR="00E0533F">
      <w:t>6</w:t>
    </w:r>
    <w:r w:rsidR="007C1FDD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75CD5"/>
    <w:rsid w:val="001821DC"/>
    <w:rsid w:val="001825E1"/>
    <w:rsid w:val="001846D8"/>
    <w:rsid w:val="001860A6"/>
    <w:rsid w:val="00186B4F"/>
    <w:rsid w:val="00193AD9"/>
    <w:rsid w:val="00194946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197F-3AB1-45EA-A92C-CD01FF3E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